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4D5" w:rsidRPr="004B1B58" w:rsidRDefault="00D434D5" w:rsidP="00D434D5">
      <w:pPr>
        <w:rPr>
          <w:rFonts w:ascii="Times New Roman" w:hAnsi="Times New Roman" w:cs="Times New Roman"/>
          <w:b/>
          <w:i/>
          <w:noProof/>
          <w:sz w:val="28"/>
        </w:rPr>
      </w:pPr>
      <w:r w:rsidRPr="00757350">
        <w:rPr>
          <w:rFonts w:ascii="Times New Roman" w:hAnsi="Times New Roman" w:cs="Times New Roman"/>
          <w:b/>
          <w:i/>
          <w:noProof/>
          <w:sz w:val="28"/>
        </w:rPr>
        <w:t>Nemzetközi versenyprogram</w:t>
      </w:r>
      <w:r w:rsidRPr="004B1B58">
        <w:rPr>
          <w:rFonts w:ascii="Times New Roman" w:hAnsi="Times New Roman" w:cs="Times New Roman"/>
          <w:b/>
          <w:i/>
          <w:noProof/>
          <w:sz w:val="28"/>
        </w:rPr>
        <w:t xml:space="preserve"> / </w:t>
      </w:r>
      <w:r w:rsidRPr="00757350">
        <w:rPr>
          <w:rFonts w:ascii="Times New Roman" w:hAnsi="Times New Roman" w:cs="Times New Roman"/>
          <w:b/>
          <w:i/>
          <w:noProof/>
          <w:sz w:val="28"/>
        </w:rPr>
        <w:t>International Competition</w:t>
      </w:r>
    </w:p>
    <w:p w:rsidR="00D434D5" w:rsidRPr="004B1B58" w:rsidRDefault="00D434D5" w:rsidP="00D434D5">
      <w:pPr>
        <w:rPr>
          <w:rFonts w:ascii="Times New Roman" w:hAnsi="Times New Roman" w:cs="Times New Roman"/>
          <w:i/>
          <w:noProof/>
          <w:sz w:val="28"/>
        </w:rPr>
      </w:pPr>
      <w:r w:rsidRPr="00757350">
        <w:rPr>
          <w:rFonts w:ascii="Times New Roman" w:hAnsi="Times New Roman" w:cs="Times New Roman"/>
          <w:i/>
          <w:noProof/>
          <w:sz w:val="28"/>
        </w:rPr>
        <w:t>A te országod</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Your Country</w:t>
      </w:r>
    </w:p>
    <w:p w:rsidR="00D434D5" w:rsidRPr="004B1B58" w:rsidRDefault="00D434D5" w:rsidP="00D434D5">
      <w:pPr>
        <w:rPr>
          <w:rFonts w:ascii="Times New Roman" w:hAnsi="Times New Roman" w:cs="Times New Roman"/>
          <w:i/>
          <w:noProof/>
          <w:sz w:val="28"/>
        </w:rPr>
      </w:pPr>
      <w:r w:rsidRPr="00757350">
        <w:rPr>
          <w:rFonts w:ascii="Times New Roman" w:hAnsi="Times New Roman" w:cs="Times New Roman"/>
          <w:i/>
          <w:noProof/>
          <w:sz w:val="28"/>
        </w:rPr>
        <w:t>Gátszakadás</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Rejeito</w:t>
      </w:r>
    </w:p>
    <w:p w:rsidR="00D434D5" w:rsidRPr="008B68AA" w:rsidRDefault="00D434D5" w:rsidP="00D434D5">
      <w:pPr>
        <w:spacing w:after="360" w:line="240" w:lineRule="auto"/>
        <w:rPr>
          <w:rFonts w:ascii="Times New Roman" w:hAnsi="Times New Roman" w:cs="Times New Roman"/>
          <w:sz w:val="24"/>
        </w:rPr>
      </w:pPr>
      <w:r w:rsidRPr="00757350">
        <w:rPr>
          <w:rFonts w:ascii="Times New Roman" w:hAnsi="Times New Roman" w:cs="Times New Roman"/>
          <w:noProof/>
          <w:sz w:val="24"/>
        </w:rPr>
        <w:t>Brazília, USA</w:t>
      </w:r>
      <w:r w:rsidRPr="008B68AA">
        <w:rPr>
          <w:rFonts w:ascii="Times New Roman" w:hAnsi="Times New Roman" w:cs="Times New Roman"/>
          <w:sz w:val="24"/>
        </w:rPr>
        <w:t xml:space="preserve"> / </w:t>
      </w:r>
      <w:r w:rsidRPr="00757350">
        <w:rPr>
          <w:rFonts w:ascii="Times New Roman" w:hAnsi="Times New Roman" w:cs="Times New Roman"/>
          <w:noProof/>
          <w:sz w:val="24"/>
        </w:rPr>
        <w:t>Brazil, USA</w:t>
      </w:r>
      <w:r w:rsidRPr="008B68AA">
        <w:rPr>
          <w:rFonts w:ascii="Times New Roman" w:hAnsi="Times New Roman" w:cs="Times New Roman"/>
          <w:sz w:val="24"/>
        </w:rPr>
        <w:t xml:space="preserve">, </w:t>
      </w:r>
      <w:r w:rsidRPr="00757350">
        <w:rPr>
          <w:rFonts w:ascii="Times New Roman" w:hAnsi="Times New Roman" w:cs="Times New Roman"/>
          <w:noProof/>
          <w:sz w:val="24"/>
        </w:rPr>
        <w:t>2023</w:t>
      </w:r>
      <w:r w:rsidRPr="008B68AA">
        <w:rPr>
          <w:rFonts w:ascii="Times New Roman" w:hAnsi="Times New Roman" w:cs="Times New Roman"/>
          <w:sz w:val="24"/>
        </w:rPr>
        <w:t xml:space="preserve">, </w:t>
      </w:r>
      <w:r w:rsidRPr="00757350">
        <w:rPr>
          <w:rFonts w:ascii="Times New Roman" w:hAnsi="Times New Roman" w:cs="Times New Roman"/>
          <w:noProof/>
          <w:sz w:val="24"/>
        </w:rPr>
        <w:t>75</w:t>
      </w:r>
      <w:r>
        <w:rPr>
          <w:rFonts w:ascii="Times New Roman" w:hAnsi="Times New Roman" w:cs="Times New Roman"/>
          <w:sz w:val="24"/>
        </w:rPr>
        <w:t>’</w:t>
      </w:r>
    </w:p>
    <w:p w:rsidR="00D434D5" w:rsidRPr="00D57562" w:rsidRDefault="00D434D5" w:rsidP="00D434D5">
      <w:pPr>
        <w:spacing w:after="0"/>
        <w:rPr>
          <w:rFonts w:ascii="Times New Roman" w:hAnsi="Times New Roman" w:cs="Times New Roman"/>
          <w:sz w:val="24"/>
        </w:rPr>
      </w:pPr>
      <w:r w:rsidRPr="00D57562">
        <w:rPr>
          <w:rFonts w:ascii="Times New Roman" w:hAnsi="Times New Roman" w:cs="Times New Roman"/>
          <w:sz w:val="24"/>
        </w:rPr>
        <w:t xml:space="preserve">Rendező / Director: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Pedro De flippis</w:t>
      </w:r>
    </w:p>
    <w:p w:rsidR="00D434D5" w:rsidRPr="00D57562" w:rsidRDefault="00D434D5" w:rsidP="00D434D5">
      <w:pPr>
        <w:spacing w:after="0"/>
        <w:rPr>
          <w:rFonts w:ascii="Times New Roman" w:hAnsi="Times New Roman" w:cs="Times New Roman"/>
          <w:sz w:val="24"/>
        </w:rPr>
      </w:pPr>
      <w:r w:rsidRPr="00D57562">
        <w:rPr>
          <w:rFonts w:ascii="Times New Roman" w:hAnsi="Times New Roman" w:cs="Times New Roman"/>
          <w:sz w:val="24"/>
        </w:rPr>
        <w:t xml:space="preserve">Producer / Producer: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Leonardo Mecchi</w:t>
      </w:r>
    </w:p>
    <w:p w:rsidR="00D434D5" w:rsidRPr="00D57562" w:rsidRDefault="00D434D5" w:rsidP="00D434D5">
      <w:pPr>
        <w:spacing w:after="0"/>
        <w:rPr>
          <w:rFonts w:ascii="Times New Roman" w:hAnsi="Times New Roman" w:cs="Times New Roman"/>
          <w:sz w:val="24"/>
        </w:rPr>
      </w:pPr>
      <w:r w:rsidRPr="00D57562">
        <w:rPr>
          <w:rFonts w:ascii="Times New Roman" w:hAnsi="Times New Roman" w:cs="Times New Roman"/>
          <w:noProof/>
          <w:sz w:val="24"/>
        </w:rPr>
        <w:t>Operatőr / Cinematographer:</w:t>
      </w:r>
      <w:r w:rsidRPr="00D57562">
        <w:rPr>
          <w:rFonts w:ascii="Times New Roman" w:hAnsi="Times New Roman" w:cs="Times New Roman"/>
          <w:sz w:val="24"/>
        </w:rPr>
        <w:t xml:space="preserve"> </w:t>
      </w:r>
      <w:r w:rsidRPr="00D57562">
        <w:rPr>
          <w:rFonts w:ascii="Times New Roman" w:hAnsi="Times New Roman" w:cs="Times New Roman"/>
          <w:sz w:val="24"/>
        </w:rPr>
        <w:tab/>
      </w:r>
      <w:r w:rsidRPr="00757350">
        <w:rPr>
          <w:rFonts w:ascii="Times New Roman" w:hAnsi="Times New Roman" w:cs="Times New Roman"/>
          <w:noProof/>
          <w:sz w:val="24"/>
        </w:rPr>
        <w:t>Pedro De Filippis</w:t>
      </w:r>
    </w:p>
    <w:p w:rsidR="00D434D5" w:rsidRPr="00D57562" w:rsidRDefault="00D434D5" w:rsidP="00D434D5">
      <w:pPr>
        <w:spacing w:after="0"/>
        <w:rPr>
          <w:rFonts w:ascii="Times New Roman" w:hAnsi="Times New Roman" w:cs="Times New Roman"/>
          <w:sz w:val="24"/>
        </w:rPr>
      </w:pPr>
      <w:r w:rsidRPr="00D57562">
        <w:rPr>
          <w:rFonts w:ascii="Times New Roman" w:hAnsi="Times New Roman" w:cs="Times New Roman"/>
          <w:sz w:val="24"/>
        </w:rPr>
        <w:t xml:space="preserve">Szerkesztő / Editor: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Luiz Pretti</w:t>
      </w:r>
    </w:p>
    <w:p w:rsidR="00D434D5" w:rsidRPr="00D57562" w:rsidRDefault="00D434D5" w:rsidP="00D434D5">
      <w:pPr>
        <w:spacing w:after="0"/>
        <w:rPr>
          <w:rFonts w:ascii="Times New Roman" w:hAnsi="Times New Roman" w:cs="Times New Roman"/>
          <w:noProof/>
          <w:sz w:val="24"/>
        </w:rPr>
      </w:pPr>
      <w:r w:rsidRPr="00D57562">
        <w:rPr>
          <w:rFonts w:ascii="Times New Roman" w:hAnsi="Times New Roman" w:cs="Times New Roman"/>
          <w:sz w:val="24"/>
        </w:rPr>
        <w:t xml:space="preserve">Író / Writer: </w:t>
      </w:r>
      <w:r w:rsidRPr="00D57562">
        <w:rPr>
          <w:rFonts w:ascii="Times New Roman" w:hAnsi="Times New Roman" w:cs="Times New Roman"/>
          <w:sz w:val="24"/>
        </w:rPr>
        <w:tab/>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Pedro De Filippis</w:t>
      </w:r>
    </w:p>
    <w:p w:rsidR="00D434D5" w:rsidRPr="00D57562" w:rsidRDefault="00D434D5" w:rsidP="00D434D5">
      <w:pPr>
        <w:spacing w:after="0"/>
        <w:rPr>
          <w:rFonts w:ascii="Times New Roman" w:hAnsi="Times New Roman" w:cs="Times New Roman"/>
          <w:noProof/>
          <w:sz w:val="24"/>
        </w:rPr>
      </w:pPr>
      <w:r w:rsidRPr="00D57562">
        <w:rPr>
          <w:rFonts w:ascii="Times New Roman" w:hAnsi="Times New Roman" w:cs="Times New Roman"/>
          <w:noProof/>
          <w:sz w:val="24"/>
        </w:rPr>
        <w:t>Zeneszerző / Composer:</w:t>
      </w:r>
      <w:r w:rsidRPr="00D57562">
        <w:rPr>
          <w:rFonts w:ascii="Times New Roman" w:hAnsi="Times New Roman" w:cs="Times New Roman"/>
          <w:noProof/>
          <w:sz w:val="24"/>
        </w:rPr>
        <w:tab/>
      </w:r>
      <w:r>
        <w:rPr>
          <w:rFonts w:ascii="Times New Roman" w:hAnsi="Times New Roman" w:cs="Times New Roman"/>
          <w:noProof/>
          <w:sz w:val="24"/>
        </w:rPr>
        <w:tab/>
      </w:r>
      <w:r w:rsidRPr="00757350">
        <w:rPr>
          <w:rFonts w:ascii="Times New Roman" w:hAnsi="Times New Roman" w:cs="Times New Roman"/>
          <w:noProof/>
          <w:sz w:val="24"/>
        </w:rPr>
        <w:t>Paulo Santos, Gustavo Cunha</w:t>
      </w:r>
    </w:p>
    <w:p w:rsidR="00D434D5" w:rsidRPr="00D57562" w:rsidRDefault="00D434D5" w:rsidP="00D434D5">
      <w:pPr>
        <w:spacing w:after="0"/>
        <w:rPr>
          <w:rFonts w:ascii="Times New Roman" w:hAnsi="Times New Roman" w:cs="Times New Roman"/>
          <w:noProof/>
          <w:sz w:val="24"/>
        </w:rPr>
      </w:pPr>
      <w:r w:rsidRPr="00D57562">
        <w:rPr>
          <w:rFonts w:ascii="Times New Roman" w:hAnsi="Times New Roman" w:cs="Times New Roman"/>
          <w:noProof/>
          <w:sz w:val="24"/>
        </w:rPr>
        <w:t>Hangmérnök / Sound Designer:</w:t>
      </w:r>
      <w:r w:rsidRPr="00D57562">
        <w:rPr>
          <w:rFonts w:ascii="Times New Roman" w:hAnsi="Times New Roman" w:cs="Times New Roman"/>
          <w:noProof/>
          <w:sz w:val="24"/>
        </w:rPr>
        <w:tab/>
      </w:r>
      <w:r w:rsidRPr="00757350">
        <w:rPr>
          <w:rFonts w:ascii="Times New Roman" w:hAnsi="Times New Roman" w:cs="Times New Roman"/>
          <w:noProof/>
          <w:sz w:val="24"/>
        </w:rPr>
        <w:t>Daniel Nunes</w:t>
      </w:r>
    </w:p>
    <w:p w:rsidR="00D434D5" w:rsidRPr="004B1B58" w:rsidRDefault="00D434D5" w:rsidP="00D434D5">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D434D5" w:rsidRPr="00FA15EA" w:rsidRDefault="00D434D5" w:rsidP="00D434D5">
      <w:pPr>
        <w:jc w:val="both"/>
        <w:rPr>
          <w:rFonts w:ascii="Times New Roman" w:hAnsi="Times New Roman" w:cs="Times New Roman"/>
          <w:sz w:val="24"/>
        </w:rPr>
      </w:pPr>
      <w:r w:rsidRPr="00757350">
        <w:rPr>
          <w:rFonts w:ascii="Times New Roman" w:hAnsi="Times New Roman" w:cs="Times New Roman"/>
          <w:noProof/>
          <w:sz w:val="24"/>
        </w:rPr>
        <w:t>FICA (Brazil) - Best Director</w:t>
      </w:r>
    </w:p>
    <w:p w:rsidR="00D434D5" w:rsidRDefault="00D434D5" w:rsidP="00D434D5">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D434D5" w:rsidRPr="00FA15EA" w:rsidRDefault="00D434D5" w:rsidP="00D434D5">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A történelem legnagyobb bányászati gátszakadása és tömegtragédiája után is milliókat fenyegetnek újabb gátomlások Brazíliában. Maria Teresia állami tanácsadó tehetetlenül hányódik munkaadója, a kormány és a profitéhes bányavállaltok, valamint a tragédiát elszenvedő lakosság érdekei között. Ebben a kiélezett helyzetben sírva kéri számon egy TV show készítőin, hogy a műsorban az ő jelenlétében bemondják a tragédiákért felelős bányászati cég webes elérhetőségét: mintha egy gyilkos telefonszámát adnák meg az áldozat családtagjainak… Mindeközben az állam ahelyett, hogy a veszélyeztetett települések védelemről gondoskodna, inkább kilakoltatja a falvak lakosságát otthonaikból. Ki az erősebb: a világ második legnagyobb vasérc bányájának tulajdonosai, vagy az otthonukból elűzött falusi emberek?</w:t>
      </w:r>
    </w:p>
    <w:p w:rsidR="00D434D5" w:rsidRPr="00FA15EA" w:rsidRDefault="00D434D5" w:rsidP="00D434D5">
      <w:pPr>
        <w:spacing w:before="360" w:after="36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After the largest mining dam breaks in history, further dam collapses threaten millions in  Brazil. A state counselor confronts the government's modus operandi, while dam refugees resist the mining companies' abuses in their threatened communities.</w:t>
      </w:r>
    </w:p>
    <w:p w:rsidR="00D434D5" w:rsidRPr="004B1B58" w:rsidRDefault="00D434D5" w:rsidP="00D434D5">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Előzetes / Trailer: </w:t>
      </w:r>
      <w:r w:rsidRPr="00757350">
        <w:rPr>
          <w:rFonts w:ascii="Times New Roman" w:hAnsi="Times New Roman" w:cs="Times New Roman"/>
          <w:i/>
          <w:noProof/>
          <w:color w:val="44546A" w:themeColor="text2"/>
          <w:sz w:val="24"/>
          <w:u w:val="single"/>
        </w:rPr>
        <w:t>https://youtu.be/aUvmeaCiVc8</w:t>
      </w:r>
    </w:p>
    <w:p w:rsidR="00D434D5" w:rsidRDefault="00D434D5" w:rsidP="00D434D5">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Rendezői </w:t>
      </w:r>
      <w:r>
        <w:rPr>
          <w:rFonts w:ascii="Times New Roman" w:hAnsi="Times New Roman" w:cs="Times New Roman"/>
          <w:i/>
          <w:noProof/>
          <w:sz w:val="28"/>
        </w:rPr>
        <w:t xml:space="preserve">életrajz </w:t>
      </w:r>
      <w:r w:rsidRPr="004B1B58">
        <w:rPr>
          <w:rFonts w:ascii="Times New Roman" w:hAnsi="Times New Roman" w:cs="Times New Roman"/>
          <w:i/>
          <w:noProof/>
          <w:sz w:val="28"/>
        </w:rPr>
        <w:t xml:space="preserve"> / Director’s biography:</w:t>
      </w:r>
    </w:p>
    <w:p w:rsidR="00D434D5" w:rsidRPr="006D4EBF" w:rsidRDefault="00D434D5" w:rsidP="00D434D5">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Pedro de Filippis filmrendező a brazíliai Belo Horizontéban él. 2016-ban beválasztották a Doc Nomads európai képzőművészeti programba, amelynek során nyolc rövid dokumentumfilmet rendezett Portugáliában, Magyarországon és Belgiumban. 2021-ben a Netflix és az IDA jelölte a Global Emerging Filmmaker díjra. A Rejeito az első nagyjátékfilmje. Korábbi filmjei: Os Pêssegos da Cornicha (2009), Nadir (2017), Estamos todos aqui (2020).</w:t>
      </w:r>
    </w:p>
    <w:p w:rsidR="00D434D5" w:rsidRPr="006D4EBF" w:rsidRDefault="00D434D5" w:rsidP="00D434D5">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Pedro de Filippis is a filmmaker based in Belo Horizonte, Brazil. In 2016 he was selected for the European MFA program Doc Nomads, during which he directed eight short documentaries in Portugal, Hungary, and Belgium. In 2021 he was nominated for the Global Emerging Filmmaker prize by Netflix and IDA. Rejeito is his first feature film. Os Pêssegos da Cornicha (22 min, doc, 2009), Nadir (13 min, doc, 2017), Estamos todos aqui (19 min, doc, 2020).</w:t>
      </w:r>
    </w:p>
    <w:p w:rsidR="006E31D9" w:rsidRDefault="006E31D9">
      <w:bookmarkStart w:id="0" w:name="_GoBack"/>
      <w:bookmarkEnd w:id="0"/>
    </w:p>
    <w:sectPr w:rsidR="006E31D9" w:rsidSect="00D434D5">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4D5"/>
    <w:rsid w:val="006E31D9"/>
    <w:rsid w:val="00D434D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0F39EB-F8B4-424F-AABA-037E0BA03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434D5"/>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2198</Characters>
  <Application>Microsoft Office Word</Application>
  <DocSecurity>0</DocSecurity>
  <Lines>18</Lines>
  <Paragraphs>5</Paragraphs>
  <ScaleCrop>false</ScaleCrop>
  <Company>NISZ</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Szabó-Bálint Ildikó Erika</dc:creator>
  <cp:keywords/>
  <dc:description/>
  <cp:lastModifiedBy>Szabó-Bálint Ildikó Erika</cp:lastModifiedBy>
  <cp:revision>1</cp:revision>
  <dcterms:created xsi:type="dcterms:W3CDTF">2023-12-21T08:49:00Z</dcterms:created>
  <dcterms:modified xsi:type="dcterms:W3CDTF">2023-12-21T08:49:00Z</dcterms:modified>
</cp:coreProperties>
</file>